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5A" w:rsidRPr="00C8225A" w:rsidRDefault="00C8225A" w:rsidP="00C82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bookmarkStart w:id="0" w:name="_GoBack"/>
      <w:bookmarkEnd w:id="0"/>
      <w:r w:rsidRPr="00C8225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Meet Mansa Musa I of Mali – the richest human being in all history </w:t>
      </w:r>
    </w:p>
    <w:p w:rsidR="00C8225A" w:rsidRPr="00C8225A" w:rsidRDefault="00C8225A" w:rsidP="00C822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b/>
          <w:bCs/>
          <w:sz w:val="27"/>
          <w:szCs w:val="27"/>
        </w:rPr>
        <w:t>A new study has produced an inflation-adjusted list of the richest people of all time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hyperlink r:id="rId4" w:history="1">
        <w:r w:rsidRPr="00C82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John Hall 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19050" t="0" r="9525" b="0"/>
            <wp:docPr id="1" name="Picture 1" descr="Author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 Biograp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Tuesday 16 October 2012 </w:t>
      </w:r>
    </w:p>
    <w:p w:rsidR="00C8225A" w:rsidRPr="00C8225A" w:rsidRDefault="00C8225A" w:rsidP="00C82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685925"/>
            <wp:effectExtent l="19050" t="0" r="0" b="0"/>
            <wp:docPr id="2" name="Picture 2" descr="http://www.independent.co.uk/incoming/article8213450.ece/ALTERNATES/w620/african-king-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ependent.co.uk/incoming/article8213450.ece/ALTERNATES/w620/african-king-r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When we think of the world’s all-time richest people, names like Bill Gates, Warren Buffet and John D Rockefeller immediately come to mind.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But few would have thought, or even heard of, Mansa Musa I of Mali – the obscure 14th century African king who was today named the richest person in all history.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With an inflation adjusted fortune of $400 billion, Mansa Musa I would have been considerably richer than the world’s current richest man, Carlos Slim, who ranks in 22nd place with a relatively paltry $68 billion.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The list, compiled by the </w:t>
      </w:r>
      <w:hyperlink r:id="rId7" w:tgtFrame="_blank" w:history="1">
        <w:r w:rsidRPr="00C8225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Celebrity Net Worth website</w:t>
        </w:r>
      </w:hyperlink>
      <w:r w:rsidRPr="00C8225A">
        <w:rPr>
          <w:rFonts w:ascii="Times New Roman" w:eastAsia="Times New Roman" w:hAnsi="Times New Roman" w:cs="Times New Roman"/>
          <w:sz w:val="24"/>
          <w:szCs w:val="24"/>
        </w:rPr>
        <w:t>, ranks the world’s 24 richest people of all time. The list advertises itself as the top 25, but 26 names appear in the list.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Although the list spans 1000 years, some aspects of wealth appear consistent throughout history; there are no women on the list, only three members are alive today, and 14 of the top 25 are American.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The list uses the annual 2199.6 per cent rate of inflation to adjust historic fortunes – a formula that means $100 million in 1913 would be equal to £2.299.63 billion today.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Mansa Musa I ruled West Africa’s Malian Empire in the early 1300s, making his fortune by exploiting his country’s salt and gold production. Many mosques he built as a young man still stand today.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After Mansa Musa I death in 1331, however, his heirs were unable to hang on to the fortune, and it was substantially depleted by civil wars and invading armies.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Second on the list are the Rothschild family, whose descendants are still among the richest people on the planet. Starting out in banking in the late 18th Century, Mayer </w:t>
      </w:r>
      <w:proofErr w:type="spellStart"/>
      <w:r w:rsidRPr="00C8225A">
        <w:rPr>
          <w:rFonts w:ascii="Times New Roman" w:eastAsia="Times New Roman" w:hAnsi="Times New Roman" w:cs="Times New Roman"/>
          <w:sz w:val="24"/>
          <w:szCs w:val="24"/>
        </w:rPr>
        <w:t>Amschel</w:t>
      </w:r>
      <w:proofErr w:type="spellEnd"/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 Rothschild’s finance house accumulated a total wealth of $350 billion. The money has since been divided between hundreds of descendants, many of whom are business leaders today.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Meanwhile John D. Rockefeller, third on the list, is the richest American to have ever lived, worth $340billion in today's USD at the time of his death in 1937.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lastRenderedPageBreak/>
        <w:t>In comparison, the poorest man on the list is 82-year-old Warren Buffett, who at his peak net worth, before he started giving his fortune to charity, was $64billion.</w:t>
      </w:r>
    </w:p>
    <w:p w:rsid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R="00C8225A" w:rsidSect="00C822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Here’s the full list of the ‘26 richest people of all time’: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1. Mansa Musa I, (Ruler of Malian Empire, 1280-1331) $400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2. Rothschild Family (banking dynasty, 1740- ) $350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3. John D Rockefeller (industrialist, 1839-1937) $340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4. Andrew Carnegie (industrialist, 1835-1919) $310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5. Tsar Nicholas II of Russia (last Emperor of Russia, 1868-1918) $300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6. Osman Ali Khan, </w:t>
      </w:r>
      <w:proofErr w:type="spellStart"/>
      <w:r w:rsidRPr="00C8225A">
        <w:rPr>
          <w:rFonts w:ascii="Times New Roman" w:eastAsia="Times New Roman" w:hAnsi="Times New Roman" w:cs="Times New Roman"/>
          <w:sz w:val="24"/>
          <w:szCs w:val="24"/>
        </w:rPr>
        <w:t>Asaf</w:t>
      </w:r>
      <w:proofErr w:type="spellEnd"/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 Jah VII (last ruler of Hyderabad, 1886-1967) $236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7. William the Conqueror (King of England, 1028-1087) $229.5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8. Muammar Gaddafi (former Libyan leader, 1942-2011) $200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9. Henry Ford (Ford Motor Company founder, 1863-1947) $199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10. Cornelius Vanderbilt (industrialist, 1794-1877) $185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11. Alan Rufus (Fighting companion of William the Conqueror, 1040-1093) $178.65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12. Bill Gates (Founder of Microsoft, 1955- ) $136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13. William de </w:t>
      </w:r>
      <w:proofErr w:type="spellStart"/>
      <w:r w:rsidRPr="00C8225A">
        <w:rPr>
          <w:rFonts w:ascii="Times New Roman" w:eastAsia="Times New Roman" w:hAnsi="Times New Roman" w:cs="Times New Roman"/>
          <w:sz w:val="24"/>
          <w:szCs w:val="24"/>
        </w:rPr>
        <w:t>Warenne</w:t>
      </w:r>
      <w:proofErr w:type="spellEnd"/>
      <w:r w:rsidRPr="00C8225A">
        <w:rPr>
          <w:rFonts w:ascii="Times New Roman" w:eastAsia="Times New Roman" w:hAnsi="Times New Roman" w:cs="Times New Roman"/>
          <w:sz w:val="24"/>
          <w:szCs w:val="24"/>
        </w:rPr>
        <w:t>, 1st Earl of Surrey (Norman nobleman</w:t>
      </w:r>
      <w:proofErr w:type="gramStart"/>
      <w:r w:rsidRPr="00C8225A">
        <w:rPr>
          <w:rFonts w:ascii="Times New Roman" w:eastAsia="Times New Roman" w:hAnsi="Times New Roman" w:cs="Times New Roman"/>
          <w:sz w:val="24"/>
          <w:szCs w:val="24"/>
        </w:rPr>
        <w:t>, ??</w:t>
      </w:r>
      <w:proofErr w:type="gramEnd"/>
      <w:r w:rsidRPr="00C8225A">
        <w:rPr>
          <w:rFonts w:ascii="Times New Roman" w:eastAsia="Times New Roman" w:hAnsi="Times New Roman" w:cs="Times New Roman"/>
          <w:sz w:val="24"/>
          <w:szCs w:val="24"/>
        </w:rPr>
        <w:t>-1088) $146.13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lastRenderedPageBreak/>
        <w:t>14. John Jacob Astor (businessman, 1864-1912) $121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15. Richard </w:t>
      </w:r>
      <w:proofErr w:type="spellStart"/>
      <w:r w:rsidRPr="00C8225A">
        <w:rPr>
          <w:rFonts w:ascii="Times New Roman" w:eastAsia="Times New Roman" w:hAnsi="Times New Roman" w:cs="Times New Roman"/>
          <w:sz w:val="24"/>
          <w:szCs w:val="24"/>
        </w:rPr>
        <w:t>Fitzalan</w:t>
      </w:r>
      <w:proofErr w:type="spellEnd"/>
      <w:r w:rsidRPr="00C8225A">
        <w:rPr>
          <w:rFonts w:ascii="Times New Roman" w:eastAsia="Times New Roman" w:hAnsi="Times New Roman" w:cs="Times New Roman"/>
          <w:sz w:val="24"/>
          <w:szCs w:val="24"/>
        </w:rPr>
        <w:t>, 10th Earl of Arundel (English nobleman, 1306-1376) £118.6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16. John of Gaunt (son of Edward III, 1330-1399) £110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17. Stephen Girard (shipping and banking mogul, 1750-1831) $105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18. Alexander </w:t>
      </w:r>
      <w:proofErr w:type="spellStart"/>
      <w:r w:rsidRPr="00C8225A">
        <w:rPr>
          <w:rFonts w:ascii="Times New Roman" w:eastAsia="Times New Roman" w:hAnsi="Times New Roman" w:cs="Times New Roman"/>
          <w:sz w:val="24"/>
          <w:szCs w:val="24"/>
        </w:rPr>
        <w:t>Turney</w:t>
      </w:r>
      <w:proofErr w:type="spellEnd"/>
      <w:r w:rsidRPr="00C8225A">
        <w:rPr>
          <w:rFonts w:ascii="Times New Roman" w:eastAsia="Times New Roman" w:hAnsi="Times New Roman" w:cs="Times New Roman"/>
          <w:sz w:val="24"/>
          <w:szCs w:val="24"/>
        </w:rPr>
        <w:t xml:space="preserve"> Stewart (entrepreneur, 1803-1876) $90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19. Henry, 1st Duke of Lancaster (English noble, 1310-1361) $85.1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20. Friedrich Weyerhaeuser (timber mogul, 1834-1914) $80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21. Jay Gould (railroad tycoon, 1836-1892) $71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22. Carlos Slim (business magnate, 1940- ) $68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23. Stephen Van Rensselaer (land owner, 1764- 1839) $68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24. Marshall Field (Marshall Field &amp; Company founder, 1834-1906) $66 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25. Sam Walton (Walmart founder, 1918-1992) $65billion</w:t>
      </w:r>
    </w:p>
    <w:p w:rsidR="00C8225A" w:rsidRPr="00C8225A" w:rsidRDefault="00C8225A" w:rsidP="00C82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25A">
        <w:rPr>
          <w:rFonts w:ascii="Times New Roman" w:eastAsia="Times New Roman" w:hAnsi="Times New Roman" w:cs="Times New Roman"/>
          <w:sz w:val="24"/>
          <w:szCs w:val="24"/>
        </w:rPr>
        <w:t>26. Warren Buffett (investor, 1930- ) $64billion</w:t>
      </w:r>
    </w:p>
    <w:p w:rsidR="00C8225A" w:rsidRDefault="00C8225A">
      <w:pPr>
        <w:sectPr w:rsidR="00C8225A" w:rsidSect="00C822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4787" w:rsidRDefault="00714787"/>
    <w:sectPr w:rsidR="00714787" w:rsidSect="00C822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5A"/>
    <w:rsid w:val="00714787"/>
    <w:rsid w:val="009E1916"/>
    <w:rsid w:val="00C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62F5D-D7D8-4118-B3BF-A412F6A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87"/>
  </w:style>
  <w:style w:type="paragraph" w:styleId="Heading1">
    <w:name w:val="heading 1"/>
    <w:basedOn w:val="Normal"/>
    <w:link w:val="Heading1Char"/>
    <w:uiPriority w:val="9"/>
    <w:qFormat/>
    <w:rsid w:val="00C82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2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225A"/>
    <w:rPr>
      <w:color w:val="0000FF"/>
      <w:u w:val="single"/>
    </w:rPr>
  </w:style>
  <w:style w:type="character" w:customStyle="1" w:styleId="authorname">
    <w:name w:val="authorname"/>
    <w:basedOn w:val="DefaultParagraphFont"/>
    <w:rsid w:val="00C8225A"/>
  </w:style>
  <w:style w:type="paragraph" w:customStyle="1" w:styleId="dateline">
    <w:name w:val="dateline"/>
    <w:basedOn w:val="Normal"/>
    <w:rsid w:val="00C8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-widget">
    <w:name w:val="in-widget"/>
    <w:basedOn w:val="DefaultParagraphFont"/>
    <w:rsid w:val="00C8225A"/>
  </w:style>
  <w:style w:type="character" w:customStyle="1" w:styleId="in-right">
    <w:name w:val="in-right"/>
    <w:basedOn w:val="DefaultParagraphFont"/>
    <w:rsid w:val="00C8225A"/>
  </w:style>
  <w:style w:type="character" w:styleId="Strong">
    <w:name w:val="Strong"/>
    <w:basedOn w:val="DefaultParagraphFont"/>
    <w:uiPriority w:val="22"/>
    <w:qFormat/>
    <w:rsid w:val="00C82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5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lebritynetworth.com/articles/entertainment-articles/25-richest-people-lived-inflation-adjust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independent.co.uk/biography/john-h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eswanson</cp:lastModifiedBy>
  <cp:revision>2</cp:revision>
  <dcterms:created xsi:type="dcterms:W3CDTF">2016-02-22T12:52:00Z</dcterms:created>
  <dcterms:modified xsi:type="dcterms:W3CDTF">2016-02-22T12:52:00Z</dcterms:modified>
</cp:coreProperties>
</file>